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20B" w:rsidRDefault="0098520B" w:rsidP="0098520B">
      <w:pPr>
        <w:spacing w:after="0"/>
      </w:pPr>
      <w:r w:rsidRPr="00776416">
        <w:rPr>
          <w:noProof/>
          <w:lang w:val="en-GB" w:eastAsia="en-GB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21C71742" w:rsidRPr="00957B1A" w:rsidRDefault="006D4E7D" w:rsidP="004F744D">
      <w:pPr>
        <w:pStyle w:val="Title"/>
        <w:spacing w:after="240"/>
        <w:rPr>
          <w:sz w:val="44"/>
          <w:szCs w:val="44"/>
        </w:rPr>
      </w:pPr>
      <w:r w:rsidRPr="6A935BEC">
        <w:rPr>
          <w:sz w:val="44"/>
          <w:szCs w:val="44"/>
        </w:rPr>
        <w:t>Data Source and Data Type Worksheet</w:t>
      </w:r>
    </w:p>
    <w:p w:rsidR="00C94865" w:rsidRPr="00C94865" w:rsidRDefault="00957B1A" w:rsidP="304873FC">
      <w:r w:rsidRPr="004F744D">
        <w:rPr>
          <w:b/>
          <w:bCs/>
        </w:rPr>
        <w:t>Refer</w:t>
      </w:r>
      <w:r>
        <w:t xml:space="preserve"> to the </w:t>
      </w:r>
      <w:r w:rsidR="4A103B44" w:rsidRPr="304873FC">
        <w:t>Training/Professional Development Program Data</w:t>
      </w:r>
      <w:r w:rsidR="00F43B5B">
        <w:t xml:space="preserve"> provided</w:t>
      </w:r>
      <w:r w:rsidR="00622B40">
        <w:t xml:space="preserve"> in Blackboard</w:t>
      </w:r>
      <w:r w:rsidR="00C94865">
        <w:t>.</w:t>
      </w:r>
    </w:p>
    <w:p w:rsidR="000371D8" w:rsidRPr="00C94865" w:rsidRDefault="00C94865" w:rsidP="00C94865">
      <w:r w:rsidRPr="00A95262">
        <w:rPr>
          <w:b/>
          <w:bCs/>
        </w:rPr>
        <w:t>Complete</w:t>
      </w:r>
      <w:r w:rsidRPr="00C94865">
        <w:t xml:space="preserve"> the following for each data source:</w:t>
      </w:r>
    </w:p>
    <w:p w:rsidR="000371D8" w:rsidRPr="00C94865" w:rsidRDefault="79CDC6C9" w:rsidP="00C94865">
      <w:pPr>
        <w:pStyle w:val="ListParagraph"/>
      </w:pPr>
      <w:r w:rsidRPr="00C94865">
        <w:t>Identify the type of data</w:t>
      </w:r>
      <w:r w:rsidR="00957B1A" w:rsidRPr="00C94865">
        <w:t>.</w:t>
      </w:r>
    </w:p>
    <w:p w:rsidR="000371D8" w:rsidRPr="00E34D65" w:rsidRDefault="00CB78B4" w:rsidP="00C94865">
      <w:pPr>
        <w:pStyle w:val="ListParagraph"/>
        <w:rPr>
          <w:b/>
        </w:rPr>
      </w:pPr>
      <w:r w:rsidRPr="00E34D65">
        <w:t xml:space="preserve">Write </w:t>
      </w:r>
      <w:r w:rsidR="4AA7DF91" w:rsidRPr="00E34D65">
        <w:rPr>
          <w:bCs/>
        </w:rPr>
        <w:t>a</w:t>
      </w:r>
      <w:r w:rsidR="00AF7C89" w:rsidRPr="00E34D65">
        <w:t xml:space="preserve"> </w:t>
      </w:r>
      <w:r w:rsidR="6A9BB335" w:rsidRPr="00E34D65">
        <w:t>25-</w:t>
      </w:r>
      <w:r w:rsidR="00BB6F5B" w:rsidRPr="00E34D65">
        <w:t xml:space="preserve">to </w:t>
      </w:r>
      <w:r w:rsidR="6A9BB335" w:rsidRPr="00E34D65">
        <w:t>50</w:t>
      </w:r>
      <w:r w:rsidR="00E34D65" w:rsidRPr="00E34D65">
        <w:t>-</w:t>
      </w:r>
      <w:r w:rsidRPr="00E34D65">
        <w:t>word</w:t>
      </w:r>
      <w:r w:rsidR="39F0674A" w:rsidRPr="00E34D65">
        <w:t xml:space="preserve"> explanation</w:t>
      </w:r>
      <w:r w:rsidRPr="00E34D65">
        <w:t xml:space="preserve"> </w:t>
      </w:r>
      <w:r w:rsidR="00B17D52" w:rsidRPr="00E34D65">
        <w:t>for each data source</w:t>
      </w:r>
      <w:r w:rsidR="7896648F" w:rsidRPr="00E34D65">
        <w:t xml:space="preserve"> to describe how you know what type of data it is</w:t>
      </w:r>
      <w:r w:rsidR="00AF7C89" w:rsidRPr="00E34D65">
        <w:t xml:space="preserve"> </w:t>
      </w:r>
      <w:r w:rsidR="000371D8" w:rsidRPr="00E34D65">
        <w:t>and include the following for each:</w:t>
      </w:r>
    </w:p>
    <w:p w:rsidR="0089078A" w:rsidRPr="0089078A" w:rsidRDefault="0089078A" w:rsidP="0089078A">
      <w:pPr>
        <w:spacing w:after="0"/>
      </w:pPr>
    </w:p>
    <w:tbl>
      <w:tblPr>
        <w:tblStyle w:val="TableGrid"/>
        <w:tblW w:w="10255" w:type="dxa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1435"/>
        <w:gridCol w:w="3510"/>
        <w:gridCol w:w="5310"/>
      </w:tblGrid>
      <w:tr w:rsidR="0057760E" w:rsidRPr="00776416" w:rsidTr="00957B1A">
        <w:trPr>
          <w:tblHeader/>
        </w:trPr>
        <w:tc>
          <w:tcPr>
            <w:tcW w:w="1435" w:type="dxa"/>
            <w:shd w:val="clear" w:color="auto" w:fill="EDEDED" w:themeFill="accent5"/>
            <w:vAlign w:val="center"/>
          </w:tcPr>
          <w:p w:rsidR="0057760E" w:rsidRPr="00776416" w:rsidRDefault="00F03680" w:rsidP="00F03680">
            <w:pPr>
              <w:spacing w:after="0"/>
            </w:pPr>
            <w:r>
              <w:t>Data Source</w:t>
            </w:r>
          </w:p>
        </w:tc>
        <w:tc>
          <w:tcPr>
            <w:tcW w:w="3510" w:type="dxa"/>
            <w:shd w:val="clear" w:color="auto" w:fill="EDEDED" w:themeFill="accent5"/>
            <w:vAlign w:val="center"/>
          </w:tcPr>
          <w:p w:rsidR="0057760E" w:rsidRPr="00776416" w:rsidRDefault="157DB7FE" w:rsidP="003A2C71">
            <w:pPr>
              <w:spacing w:after="0"/>
              <w:jc w:val="center"/>
            </w:pPr>
            <w:r>
              <w:t>Type of Data (</w:t>
            </w:r>
            <w:r w:rsidR="0057760E">
              <w:t>Nominal</w:t>
            </w:r>
            <w:r w:rsidR="6A69AB53">
              <w:t>, Ordinal, Interval, or Ratio)</w:t>
            </w:r>
          </w:p>
        </w:tc>
        <w:tc>
          <w:tcPr>
            <w:tcW w:w="5310" w:type="dxa"/>
            <w:shd w:val="clear" w:color="auto" w:fill="EDEDED" w:themeFill="accent5"/>
            <w:vAlign w:val="center"/>
          </w:tcPr>
          <w:p w:rsidR="0057760E" w:rsidRPr="00776416" w:rsidRDefault="29794C2B" w:rsidP="002901D9">
            <w:pPr>
              <w:spacing w:after="0"/>
              <w:jc w:val="center"/>
            </w:pPr>
            <w:r>
              <w:t>Explanation</w:t>
            </w:r>
            <w:r w:rsidR="0C8E6842">
              <w:t xml:space="preserve"> (How do you know what type of data it is?)</w:t>
            </w:r>
          </w:p>
        </w:tc>
      </w:tr>
      <w:tr w:rsidR="0057760E" w:rsidRPr="00776416" w:rsidTr="00957B1A">
        <w:tc>
          <w:tcPr>
            <w:tcW w:w="1435" w:type="dxa"/>
            <w:shd w:val="clear" w:color="auto" w:fill="auto"/>
          </w:tcPr>
          <w:p w:rsidR="0057760E" w:rsidRPr="00C12D77" w:rsidRDefault="0057760E" w:rsidP="00FA0629">
            <w:pPr>
              <w:pStyle w:val="TableText"/>
            </w:pPr>
            <w:r>
              <w:t>Survey</w:t>
            </w:r>
          </w:p>
        </w:tc>
        <w:tc>
          <w:tcPr>
            <w:tcW w:w="3510" w:type="dxa"/>
            <w:shd w:val="clear" w:color="auto" w:fill="auto"/>
          </w:tcPr>
          <w:p w:rsidR="00D81FB9" w:rsidRPr="00776416" w:rsidRDefault="00C55F7B" w:rsidP="00FA0629">
            <w:pPr>
              <w:pStyle w:val="TableText"/>
            </w:pPr>
            <w:r>
              <w:t xml:space="preserve">The type of data presented in ordinal. The different employees have different rankings that does not appear to have a specific order or trend. The lowest </w:t>
            </w:r>
            <w:r w:rsidR="00D81FB9">
              <w:t xml:space="preserve">point is 12 whereas the largest point is 70. </w:t>
            </w:r>
          </w:p>
        </w:tc>
        <w:tc>
          <w:tcPr>
            <w:tcW w:w="5310" w:type="dxa"/>
            <w:shd w:val="clear" w:color="auto" w:fill="auto"/>
          </w:tcPr>
          <w:p w:rsidR="0057760E" w:rsidRPr="00776416" w:rsidRDefault="00D81FB9" w:rsidP="00FA0629">
            <w:pPr>
              <w:pStyle w:val="TableText"/>
            </w:pPr>
            <w:r>
              <w:t xml:space="preserve">The data under the survey section is ordinal because it lacks a specific order as each sample is assigned a specific order. The data is also nominal to some extent as samples are either employee or manager. </w:t>
            </w:r>
            <w:r w:rsidR="006C2732">
              <w:t xml:space="preserve">However, the scores assigned are ordinal due to their intrinsic nature and lack of regard for origin of scale; distance between variables is difficult to establish due to the lack of a true zero. </w:t>
            </w:r>
          </w:p>
        </w:tc>
      </w:tr>
      <w:tr w:rsidR="0057760E" w:rsidRPr="00776416" w:rsidTr="00957B1A">
        <w:tc>
          <w:tcPr>
            <w:tcW w:w="1435" w:type="dxa"/>
            <w:shd w:val="clear" w:color="auto" w:fill="auto"/>
          </w:tcPr>
          <w:p w:rsidR="0057760E" w:rsidRPr="00776416" w:rsidRDefault="0057760E" w:rsidP="00FA0629">
            <w:pPr>
              <w:pStyle w:val="TableText"/>
            </w:pPr>
            <w:r>
              <w:t>Cost</w:t>
            </w:r>
          </w:p>
        </w:tc>
        <w:tc>
          <w:tcPr>
            <w:tcW w:w="3510" w:type="dxa"/>
            <w:shd w:val="clear" w:color="auto" w:fill="auto"/>
          </w:tcPr>
          <w:p w:rsidR="0057760E" w:rsidRDefault="006C2732" w:rsidP="00FA0629">
            <w:pPr>
              <w:pStyle w:val="TableText"/>
            </w:pPr>
            <w:r>
              <w:t xml:space="preserve">The type of data presented under the cost tab is nominal. The data is categorized into three main groups and the starting point is a true zero. Alternatively, the distance between units can be measured. </w:t>
            </w:r>
          </w:p>
          <w:p w:rsidR="006C2732" w:rsidRPr="00776416" w:rsidRDefault="006C2732" w:rsidP="00FA0629">
            <w:pPr>
              <w:pStyle w:val="TableText"/>
            </w:pPr>
            <w:r>
              <w:t>The data is also interval and ratio</w:t>
            </w:r>
          </w:p>
        </w:tc>
        <w:tc>
          <w:tcPr>
            <w:tcW w:w="5310" w:type="dxa"/>
            <w:shd w:val="clear" w:color="auto" w:fill="auto"/>
          </w:tcPr>
          <w:p w:rsidR="0057760E" w:rsidRPr="00776416" w:rsidRDefault="006C2732" w:rsidP="00FA0629">
            <w:pPr>
              <w:pStyle w:val="TableText"/>
            </w:pPr>
            <w:r>
              <w:t xml:space="preserve">The data can be broadly be categorized as nominal; broadly grouped into three quotas, that is: hours of professional development, total cost per employee and hourly cost per employee. </w:t>
            </w:r>
            <w:r w:rsidR="00E37DD7">
              <w:t xml:space="preserve">Additionally, the data have a true zero point. Upon plotting the data, an interval between various points can be established </w:t>
            </w:r>
            <w:r w:rsidR="004F17A1">
              <w:t xml:space="preserve">a trend whose gradient can provide a ratio. </w:t>
            </w:r>
          </w:p>
        </w:tc>
      </w:tr>
      <w:tr w:rsidR="0057760E" w:rsidRPr="00776416" w:rsidTr="00957B1A">
        <w:tc>
          <w:tcPr>
            <w:tcW w:w="1435" w:type="dxa"/>
            <w:shd w:val="clear" w:color="auto" w:fill="auto"/>
          </w:tcPr>
          <w:p w:rsidR="0057760E" w:rsidRPr="00776416" w:rsidRDefault="0057760E" w:rsidP="00FA0629">
            <w:pPr>
              <w:pStyle w:val="TableText"/>
            </w:pPr>
            <w:r>
              <w:t>Modality</w:t>
            </w:r>
          </w:p>
        </w:tc>
        <w:tc>
          <w:tcPr>
            <w:tcW w:w="3510" w:type="dxa"/>
            <w:shd w:val="clear" w:color="auto" w:fill="auto"/>
          </w:tcPr>
          <w:p w:rsidR="0057760E" w:rsidRPr="00776416" w:rsidRDefault="004F17A1" w:rsidP="00FA0629">
            <w:pPr>
              <w:pStyle w:val="TableText"/>
            </w:pPr>
            <w:r>
              <w:t xml:space="preserve">The data presented is strictly nominal. There is no allocation of scores but only designations on the basis of delivery preference, mode preference and participant identity. </w:t>
            </w:r>
          </w:p>
        </w:tc>
        <w:tc>
          <w:tcPr>
            <w:tcW w:w="5310" w:type="dxa"/>
            <w:shd w:val="clear" w:color="auto" w:fill="auto"/>
          </w:tcPr>
          <w:p w:rsidR="0057760E" w:rsidRPr="00776416" w:rsidRDefault="004F17A1" w:rsidP="00FA0629">
            <w:pPr>
              <w:pStyle w:val="TableText"/>
            </w:pPr>
            <w:r>
              <w:t xml:space="preserve">The data presented is obtained from asking open-ended or a multiple choice questions. There is an evident lack of true zero. No unique score for the different participation IDs but either synchronous versus asynchronous or online versus hybrid versus physical. </w:t>
            </w:r>
            <w:bookmarkStart w:id="0" w:name="_GoBack"/>
            <w:bookmarkEnd w:id="0"/>
          </w:p>
        </w:tc>
      </w:tr>
    </w:tbl>
    <w:p w:rsidR="0098520B" w:rsidRPr="00D2123C" w:rsidRDefault="00C12D77" w:rsidP="00623A6E">
      <w:pPr>
        <w:spacing w:before="240"/>
      </w:pPr>
      <w:r>
        <w:t xml:space="preserve"> </w:t>
      </w:r>
    </w:p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2AB" w:rsidRDefault="00CF72AB" w:rsidP="000F0903">
      <w:pPr>
        <w:spacing w:after="0"/>
      </w:pPr>
      <w:r>
        <w:separator/>
      </w:r>
    </w:p>
  </w:endnote>
  <w:endnote w:type="continuationSeparator" w:id="0">
    <w:p w:rsidR="00CF72AB" w:rsidRDefault="00CF72AB" w:rsidP="000F0903">
      <w:pPr>
        <w:spacing w:after="0"/>
      </w:pPr>
      <w:r>
        <w:continuationSeparator/>
      </w:r>
    </w:p>
  </w:endnote>
  <w:endnote w:type="continuationNotice" w:id="1">
    <w:p w:rsidR="00CF72AB" w:rsidRDefault="00CF72A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D646A7">
      <w:rPr>
        <w:sz w:val="16"/>
        <w:szCs w:val="16"/>
      </w:rPr>
      <w:t>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Pr="00B9595A" w:rsidRDefault="3A977CEC" w:rsidP="184C0106">
    <w:pPr>
      <w:pStyle w:val="Footer"/>
      <w:jc w:val="center"/>
      <w:rPr>
        <w:sz w:val="16"/>
        <w:szCs w:val="16"/>
      </w:rPr>
    </w:pPr>
    <w:r w:rsidRPr="3A977CEC">
      <w:rPr>
        <w:sz w:val="16"/>
        <w:szCs w:val="16"/>
      </w:rPr>
      <w:t>Copyright 2020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2AB" w:rsidRDefault="00CF72AB" w:rsidP="000F0903">
      <w:pPr>
        <w:spacing w:after="0"/>
      </w:pPr>
      <w:r>
        <w:separator/>
      </w:r>
    </w:p>
  </w:footnote>
  <w:footnote w:type="continuationSeparator" w:id="0">
    <w:p w:rsidR="00CF72AB" w:rsidRDefault="00CF72AB" w:rsidP="000F0903">
      <w:pPr>
        <w:spacing w:after="0"/>
      </w:pPr>
      <w:r>
        <w:continuationSeparator/>
      </w:r>
    </w:p>
  </w:footnote>
  <w:footnote w:type="continuationNotice" w:id="1">
    <w:p w:rsidR="00CF72AB" w:rsidRDefault="00CF72A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29CB0DB7" w:rsidRDefault="29CB0DB7" w:rsidP="29CB0DB7">
    <w:pPr>
      <w:spacing w:after="0"/>
      <w:ind w:left="4230"/>
      <w:jc w:val="right"/>
    </w:pPr>
    <w:r>
      <w:t>Data Source and Data Type Worksheet</w:t>
    </w:r>
  </w:p>
  <w:p w:rsidR="29CB0DB7" w:rsidRDefault="29CB0DB7" w:rsidP="29CB0DB7">
    <w:pPr>
      <w:spacing w:after="0"/>
      <w:ind w:left="6300"/>
      <w:jc w:val="right"/>
    </w:pPr>
    <w:r>
      <w:t>MTH/217 v5</w:t>
    </w:r>
  </w:p>
  <w:p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Default="0038527C" w:rsidP="00B9595A">
    <w:pPr>
      <w:pStyle w:val="Header"/>
      <w:jc w:val="right"/>
    </w:pPr>
    <w:r>
      <w:t>MTH/217</w:t>
    </w:r>
    <w:r w:rsidR="002901D9">
      <w:t xml:space="preserve"> v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178C"/>
    <w:multiLevelType w:val="hybridMultilevel"/>
    <w:tmpl w:val="B43CFE4A"/>
    <w:lvl w:ilvl="0" w:tplc="5F3267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C0D5F"/>
    <w:multiLevelType w:val="hybridMultilevel"/>
    <w:tmpl w:val="B6F66D86"/>
    <w:lvl w:ilvl="0" w:tplc="0F241BAA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63761BC"/>
    <w:multiLevelType w:val="hybridMultilevel"/>
    <w:tmpl w:val="65A8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9EE"/>
    <w:multiLevelType w:val="hybridMultilevel"/>
    <w:tmpl w:val="84A8AFFC"/>
    <w:lvl w:ilvl="0" w:tplc="BD8C2B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0614F8"/>
    <w:multiLevelType w:val="hybridMultilevel"/>
    <w:tmpl w:val="61544326"/>
    <w:lvl w:ilvl="0" w:tplc="A3E2A8BC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 w:tplc="E61C6694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B1349B24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 w:tplc="22706D64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 w:tplc="F2540FD8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 w:tplc="4AB0CF30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 w:tplc="F0F6A86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9DCAD7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1EF2695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5D70F0"/>
    <w:multiLevelType w:val="hybridMultilevel"/>
    <w:tmpl w:val="672C6B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75AE4"/>
    <w:multiLevelType w:val="hybridMultilevel"/>
    <w:tmpl w:val="3D240586"/>
    <w:lvl w:ilvl="0" w:tplc="34FAB2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1448828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 w:tplc="F3B27E00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63C0340E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88D00F12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8CF4E6B6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983E0F9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ACC20F4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7A86C27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A90BBE"/>
    <w:multiLevelType w:val="hybridMultilevel"/>
    <w:tmpl w:val="467A10C4"/>
    <w:lvl w:ilvl="0" w:tplc="F3023F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B84F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13A2C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75C1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A8206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42A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4883C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B16E2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C7812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0D322F"/>
    <w:multiLevelType w:val="hybridMultilevel"/>
    <w:tmpl w:val="C3285094"/>
    <w:lvl w:ilvl="0" w:tplc="9F30A5A2">
      <w:start w:val="1"/>
      <w:numFmt w:val="decimal"/>
      <w:lvlText w:val="%1."/>
      <w:lvlJc w:val="left"/>
      <w:pPr>
        <w:ind w:left="720" w:hanging="360"/>
      </w:pPr>
    </w:lvl>
    <w:lvl w:ilvl="1" w:tplc="C9FC68EC">
      <w:start w:val="1"/>
      <w:numFmt w:val="lowerLetter"/>
      <w:lvlText w:val="%2."/>
      <w:lvlJc w:val="left"/>
      <w:pPr>
        <w:ind w:left="1440" w:hanging="360"/>
      </w:pPr>
    </w:lvl>
    <w:lvl w:ilvl="2" w:tplc="952AEDD6">
      <w:start w:val="1"/>
      <w:numFmt w:val="lowerRoman"/>
      <w:lvlText w:val="%3."/>
      <w:lvlJc w:val="right"/>
      <w:pPr>
        <w:ind w:left="2160" w:hanging="180"/>
      </w:pPr>
    </w:lvl>
    <w:lvl w:ilvl="3" w:tplc="B24215D4">
      <w:start w:val="1"/>
      <w:numFmt w:val="decimal"/>
      <w:lvlText w:val="%4."/>
      <w:lvlJc w:val="left"/>
      <w:pPr>
        <w:ind w:left="2880" w:hanging="360"/>
      </w:pPr>
    </w:lvl>
    <w:lvl w:ilvl="4" w:tplc="BCDE04FA">
      <w:start w:val="9"/>
      <w:numFmt w:val="lowerLetter"/>
      <w:lvlText w:val="%5."/>
      <w:lvlJc w:val="left"/>
      <w:pPr>
        <w:ind w:left="3600" w:hanging="360"/>
      </w:pPr>
    </w:lvl>
    <w:lvl w:ilvl="5" w:tplc="31760D1C">
      <w:start w:val="1"/>
      <w:numFmt w:val="lowerRoman"/>
      <w:lvlText w:val="%6."/>
      <w:lvlJc w:val="right"/>
      <w:pPr>
        <w:ind w:left="4320" w:hanging="180"/>
      </w:pPr>
    </w:lvl>
    <w:lvl w:ilvl="6" w:tplc="5B3A5148">
      <w:start w:val="1"/>
      <w:numFmt w:val="decimal"/>
      <w:lvlText w:val="%7."/>
      <w:lvlJc w:val="left"/>
      <w:pPr>
        <w:ind w:left="5040" w:hanging="360"/>
      </w:pPr>
    </w:lvl>
    <w:lvl w:ilvl="7" w:tplc="9D960D76">
      <w:start w:val="1"/>
      <w:numFmt w:val="lowerLetter"/>
      <w:lvlText w:val="%8."/>
      <w:lvlJc w:val="left"/>
      <w:pPr>
        <w:ind w:left="5760" w:hanging="360"/>
      </w:pPr>
    </w:lvl>
    <w:lvl w:ilvl="8" w:tplc="E850DB7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11239"/>
    <w:multiLevelType w:val="hybridMultilevel"/>
    <w:tmpl w:val="A19C6466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87C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 w15:restartNumberingAfterBreak="0">
    <w:nsid w:val="51A449BC"/>
    <w:multiLevelType w:val="hybridMultilevel"/>
    <w:tmpl w:val="E84A0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74745"/>
    <w:multiLevelType w:val="hybridMultilevel"/>
    <w:tmpl w:val="ACA22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80E30"/>
    <w:multiLevelType w:val="hybridMultilevel"/>
    <w:tmpl w:val="13D074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F237B"/>
    <w:multiLevelType w:val="hybridMultilevel"/>
    <w:tmpl w:val="C2024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DE21F71"/>
    <w:multiLevelType w:val="hybridMultilevel"/>
    <w:tmpl w:val="C3E49B38"/>
    <w:lvl w:ilvl="0" w:tplc="4AC4A7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0628F"/>
    <w:multiLevelType w:val="hybridMultilevel"/>
    <w:tmpl w:val="A2308DA8"/>
    <w:lvl w:ilvl="0" w:tplc="6234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0"/>
  </w:num>
  <w:num w:numId="4">
    <w:abstractNumId w:val="15"/>
  </w:num>
  <w:num w:numId="5">
    <w:abstractNumId w:val="20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"/>
  </w:num>
  <w:num w:numId="11">
    <w:abstractNumId w:val="16"/>
  </w:num>
  <w:num w:numId="12">
    <w:abstractNumId w:val="12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</w:num>
  <w:num w:numId="18">
    <w:abstractNumId w:val="8"/>
  </w:num>
  <w:num w:numId="19">
    <w:abstractNumId w:val="19"/>
  </w:num>
  <w:num w:numId="20">
    <w:abstractNumId w:val="5"/>
  </w:num>
  <w:num w:numId="21">
    <w:abstractNumId w:val="7"/>
  </w:num>
  <w:num w:numId="22">
    <w:abstractNumId w:val="3"/>
  </w:num>
  <w:num w:numId="23">
    <w:abstractNumId w:val="23"/>
  </w:num>
  <w:num w:numId="24">
    <w:abstractNumId w:val="9"/>
  </w:num>
  <w:num w:numId="25">
    <w:abstractNumId w:val="14"/>
  </w:num>
  <w:num w:numId="26">
    <w:abstractNumId w:val="13"/>
  </w:num>
  <w:num w:numId="27">
    <w:abstractNumId w:val="6"/>
  </w:num>
  <w:num w:numId="28">
    <w:abstractNumId w:val="4"/>
  </w:num>
  <w:num w:numId="29">
    <w:abstractNumId w:val="0"/>
  </w:num>
  <w:num w:numId="30">
    <w:abstractNumId w:val="2"/>
  </w:num>
  <w:num w:numId="31">
    <w:abstractNumId w:val="11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8FADR0ifAtAAAA"/>
  </w:docVars>
  <w:rsids>
    <w:rsidRoot w:val="00B7574F"/>
    <w:rsid w:val="00007253"/>
    <w:rsid w:val="000156F1"/>
    <w:rsid w:val="00034674"/>
    <w:rsid w:val="000371D8"/>
    <w:rsid w:val="000401D3"/>
    <w:rsid w:val="00046D56"/>
    <w:rsid w:val="00056EE5"/>
    <w:rsid w:val="000670D4"/>
    <w:rsid w:val="00082BB6"/>
    <w:rsid w:val="000B4D29"/>
    <w:rsid w:val="000C0803"/>
    <w:rsid w:val="000C2C6A"/>
    <w:rsid w:val="000D2169"/>
    <w:rsid w:val="000E2F06"/>
    <w:rsid w:val="000E4988"/>
    <w:rsid w:val="000E540D"/>
    <w:rsid w:val="000F0903"/>
    <w:rsid w:val="000F2F71"/>
    <w:rsid w:val="00100C8B"/>
    <w:rsid w:val="001079A5"/>
    <w:rsid w:val="0013181E"/>
    <w:rsid w:val="001567D5"/>
    <w:rsid w:val="001602BB"/>
    <w:rsid w:val="001919AF"/>
    <w:rsid w:val="001A2683"/>
    <w:rsid w:val="001A6D1F"/>
    <w:rsid w:val="001B1202"/>
    <w:rsid w:val="001B3D1D"/>
    <w:rsid w:val="001B52DE"/>
    <w:rsid w:val="001B60AD"/>
    <w:rsid w:val="001B79AB"/>
    <w:rsid w:val="001C098D"/>
    <w:rsid w:val="001C10AF"/>
    <w:rsid w:val="001D2A36"/>
    <w:rsid w:val="001F0CC9"/>
    <w:rsid w:val="001F50D2"/>
    <w:rsid w:val="00201214"/>
    <w:rsid w:val="00204DF4"/>
    <w:rsid w:val="00207997"/>
    <w:rsid w:val="00216720"/>
    <w:rsid w:val="00224434"/>
    <w:rsid w:val="00237243"/>
    <w:rsid w:val="00250EB0"/>
    <w:rsid w:val="00255E30"/>
    <w:rsid w:val="00270C10"/>
    <w:rsid w:val="0028228B"/>
    <w:rsid w:val="002901D9"/>
    <w:rsid w:val="002D1CDF"/>
    <w:rsid w:val="002D6885"/>
    <w:rsid w:val="002F3383"/>
    <w:rsid w:val="0032766A"/>
    <w:rsid w:val="0033144D"/>
    <w:rsid w:val="0034343A"/>
    <w:rsid w:val="00377506"/>
    <w:rsid w:val="0038527C"/>
    <w:rsid w:val="0039139F"/>
    <w:rsid w:val="003A2C71"/>
    <w:rsid w:val="003A7FB9"/>
    <w:rsid w:val="003B5E99"/>
    <w:rsid w:val="003D74AF"/>
    <w:rsid w:val="003E73E8"/>
    <w:rsid w:val="003F56E7"/>
    <w:rsid w:val="00407843"/>
    <w:rsid w:val="00415B93"/>
    <w:rsid w:val="00427F4C"/>
    <w:rsid w:val="00431C1D"/>
    <w:rsid w:val="004500DE"/>
    <w:rsid w:val="00467B22"/>
    <w:rsid w:val="00484C53"/>
    <w:rsid w:val="004E4483"/>
    <w:rsid w:val="004F17A1"/>
    <w:rsid w:val="004F72D7"/>
    <w:rsid w:val="004F744D"/>
    <w:rsid w:val="005002EC"/>
    <w:rsid w:val="005018F4"/>
    <w:rsid w:val="00514AC3"/>
    <w:rsid w:val="00532293"/>
    <w:rsid w:val="005445EA"/>
    <w:rsid w:val="00546A6C"/>
    <w:rsid w:val="005702EF"/>
    <w:rsid w:val="0057760E"/>
    <w:rsid w:val="00593518"/>
    <w:rsid w:val="005A01B5"/>
    <w:rsid w:val="005A603E"/>
    <w:rsid w:val="005B0A10"/>
    <w:rsid w:val="005D69A3"/>
    <w:rsid w:val="005F5BC8"/>
    <w:rsid w:val="00622B40"/>
    <w:rsid w:val="00623A6E"/>
    <w:rsid w:val="00640F05"/>
    <w:rsid w:val="00654497"/>
    <w:rsid w:val="0066315B"/>
    <w:rsid w:val="0067319E"/>
    <w:rsid w:val="00690461"/>
    <w:rsid w:val="00695175"/>
    <w:rsid w:val="006A6A5A"/>
    <w:rsid w:val="006C2732"/>
    <w:rsid w:val="006D4E7D"/>
    <w:rsid w:val="007042E2"/>
    <w:rsid w:val="00720181"/>
    <w:rsid w:val="00725B50"/>
    <w:rsid w:val="00726E5E"/>
    <w:rsid w:val="007312A4"/>
    <w:rsid w:val="0074141A"/>
    <w:rsid w:val="007433DD"/>
    <w:rsid w:val="007654C6"/>
    <w:rsid w:val="00776416"/>
    <w:rsid w:val="00793EBF"/>
    <w:rsid w:val="007A0EAB"/>
    <w:rsid w:val="007A6D58"/>
    <w:rsid w:val="007B48E5"/>
    <w:rsid w:val="008072F3"/>
    <w:rsid w:val="00821BC0"/>
    <w:rsid w:val="0082460B"/>
    <w:rsid w:val="00846E08"/>
    <w:rsid w:val="00864DB6"/>
    <w:rsid w:val="0089078A"/>
    <w:rsid w:val="00892E9D"/>
    <w:rsid w:val="008C1840"/>
    <w:rsid w:val="008C786A"/>
    <w:rsid w:val="008D7B43"/>
    <w:rsid w:val="008D7D96"/>
    <w:rsid w:val="008E296F"/>
    <w:rsid w:val="00910CCB"/>
    <w:rsid w:val="009115FC"/>
    <w:rsid w:val="00926ACE"/>
    <w:rsid w:val="00935086"/>
    <w:rsid w:val="00935F80"/>
    <w:rsid w:val="00945A5B"/>
    <w:rsid w:val="00957B1A"/>
    <w:rsid w:val="00971C52"/>
    <w:rsid w:val="00975184"/>
    <w:rsid w:val="0098520B"/>
    <w:rsid w:val="009B0A35"/>
    <w:rsid w:val="009C241D"/>
    <w:rsid w:val="009C48ED"/>
    <w:rsid w:val="009C764C"/>
    <w:rsid w:val="009D1416"/>
    <w:rsid w:val="009E0D9C"/>
    <w:rsid w:val="00A03896"/>
    <w:rsid w:val="00A0513A"/>
    <w:rsid w:val="00A06D23"/>
    <w:rsid w:val="00A14190"/>
    <w:rsid w:val="00A14B34"/>
    <w:rsid w:val="00A32474"/>
    <w:rsid w:val="00A621B0"/>
    <w:rsid w:val="00A66423"/>
    <w:rsid w:val="00A82E11"/>
    <w:rsid w:val="00A95262"/>
    <w:rsid w:val="00AF7C89"/>
    <w:rsid w:val="00B01912"/>
    <w:rsid w:val="00B1207F"/>
    <w:rsid w:val="00B16250"/>
    <w:rsid w:val="00B17D52"/>
    <w:rsid w:val="00B243F9"/>
    <w:rsid w:val="00B30ACB"/>
    <w:rsid w:val="00B3325E"/>
    <w:rsid w:val="00B3690F"/>
    <w:rsid w:val="00B629C0"/>
    <w:rsid w:val="00B62AF9"/>
    <w:rsid w:val="00B62FBE"/>
    <w:rsid w:val="00B64A08"/>
    <w:rsid w:val="00B7574F"/>
    <w:rsid w:val="00B9219C"/>
    <w:rsid w:val="00B9595A"/>
    <w:rsid w:val="00BB6F5B"/>
    <w:rsid w:val="00BD0B92"/>
    <w:rsid w:val="00BE6B1C"/>
    <w:rsid w:val="00C01B41"/>
    <w:rsid w:val="00C032FD"/>
    <w:rsid w:val="00C12D77"/>
    <w:rsid w:val="00C3136A"/>
    <w:rsid w:val="00C47035"/>
    <w:rsid w:val="00C55F7B"/>
    <w:rsid w:val="00C610B2"/>
    <w:rsid w:val="00C71B0A"/>
    <w:rsid w:val="00C815A4"/>
    <w:rsid w:val="00C94865"/>
    <w:rsid w:val="00C95253"/>
    <w:rsid w:val="00CB42ED"/>
    <w:rsid w:val="00CB78B4"/>
    <w:rsid w:val="00CC181C"/>
    <w:rsid w:val="00CC6145"/>
    <w:rsid w:val="00CC7732"/>
    <w:rsid w:val="00CF72AB"/>
    <w:rsid w:val="00D10F9D"/>
    <w:rsid w:val="00D2123C"/>
    <w:rsid w:val="00D4162A"/>
    <w:rsid w:val="00D46E6B"/>
    <w:rsid w:val="00D646A7"/>
    <w:rsid w:val="00D81FB9"/>
    <w:rsid w:val="00D85843"/>
    <w:rsid w:val="00DA2EA0"/>
    <w:rsid w:val="00DC5233"/>
    <w:rsid w:val="00DD2301"/>
    <w:rsid w:val="00DE1A94"/>
    <w:rsid w:val="00DF352D"/>
    <w:rsid w:val="00E22D25"/>
    <w:rsid w:val="00E34D65"/>
    <w:rsid w:val="00E37DD7"/>
    <w:rsid w:val="00E42174"/>
    <w:rsid w:val="00E5394E"/>
    <w:rsid w:val="00E65961"/>
    <w:rsid w:val="00E65CEA"/>
    <w:rsid w:val="00EA2454"/>
    <w:rsid w:val="00EC0EB6"/>
    <w:rsid w:val="00EC789A"/>
    <w:rsid w:val="00ED01FB"/>
    <w:rsid w:val="00F03680"/>
    <w:rsid w:val="00F32185"/>
    <w:rsid w:val="00F32455"/>
    <w:rsid w:val="00F43299"/>
    <w:rsid w:val="00F43B5B"/>
    <w:rsid w:val="00F43DDD"/>
    <w:rsid w:val="00F45115"/>
    <w:rsid w:val="00F6334A"/>
    <w:rsid w:val="00F67D32"/>
    <w:rsid w:val="00F7576F"/>
    <w:rsid w:val="00F77604"/>
    <w:rsid w:val="00FA0629"/>
    <w:rsid w:val="00FA1C14"/>
    <w:rsid w:val="00FE6379"/>
    <w:rsid w:val="00FF2CFB"/>
    <w:rsid w:val="00FF6339"/>
    <w:rsid w:val="016EF546"/>
    <w:rsid w:val="09BB6307"/>
    <w:rsid w:val="0C8E6842"/>
    <w:rsid w:val="0E4293FC"/>
    <w:rsid w:val="157DB7FE"/>
    <w:rsid w:val="17072597"/>
    <w:rsid w:val="184C0106"/>
    <w:rsid w:val="191AAC44"/>
    <w:rsid w:val="1B841F7D"/>
    <w:rsid w:val="1D7873F2"/>
    <w:rsid w:val="1E52CE11"/>
    <w:rsid w:val="2105B8E7"/>
    <w:rsid w:val="21C71742"/>
    <w:rsid w:val="230CB48E"/>
    <w:rsid w:val="23F822F6"/>
    <w:rsid w:val="250754EF"/>
    <w:rsid w:val="26788116"/>
    <w:rsid w:val="2915E2B1"/>
    <w:rsid w:val="29794C2B"/>
    <w:rsid w:val="29CB0DB7"/>
    <w:rsid w:val="29DC203E"/>
    <w:rsid w:val="2AC2207B"/>
    <w:rsid w:val="2B7E54A0"/>
    <w:rsid w:val="2D82D7AF"/>
    <w:rsid w:val="2EA333A7"/>
    <w:rsid w:val="304873FC"/>
    <w:rsid w:val="3169AD0F"/>
    <w:rsid w:val="3251E61D"/>
    <w:rsid w:val="33AB50BE"/>
    <w:rsid w:val="34A04016"/>
    <w:rsid w:val="352CDC95"/>
    <w:rsid w:val="362CE91F"/>
    <w:rsid w:val="39F0674A"/>
    <w:rsid w:val="3A3594BE"/>
    <w:rsid w:val="3A8D2CF8"/>
    <w:rsid w:val="3A977CEC"/>
    <w:rsid w:val="3AFB9661"/>
    <w:rsid w:val="3C808F3E"/>
    <w:rsid w:val="3D16BF7A"/>
    <w:rsid w:val="3E2F307C"/>
    <w:rsid w:val="3EA3D509"/>
    <w:rsid w:val="43B6C1C6"/>
    <w:rsid w:val="44E710C5"/>
    <w:rsid w:val="466C8751"/>
    <w:rsid w:val="49484EAB"/>
    <w:rsid w:val="4A103B44"/>
    <w:rsid w:val="4A721943"/>
    <w:rsid w:val="4AA7DF91"/>
    <w:rsid w:val="4C8B506E"/>
    <w:rsid w:val="53F93951"/>
    <w:rsid w:val="57505CF6"/>
    <w:rsid w:val="5B2BD6D7"/>
    <w:rsid w:val="5C438B89"/>
    <w:rsid w:val="5EA46E5C"/>
    <w:rsid w:val="639EF7C5"/>
    <w:rsid w:val="63E6E05C"/>
    <w:rsid w:val="64AE9A92"/>
    <w:rsid w:val="673CBF19"/>
    <w:rsid w:val="6A69AB53"/>
    <w:rsid w:val="6A935BEC"/>
    <w:rsid w:val="6A9BB335"/>
    <w:rsid w:val="6F575A5F"/>
    <w:rsid w:val="73BAE4F4"/>
    <w:rsid w:val="77BCA69C"/>
    <w:rsid w:val="7896648F"/>
    <w:rsid w:val="79CDC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6"/>
      </w:numPr>
      <w:tabs>
        <w:tab w:val="num" w:pos="360"/>
      </w:tabs>
      <w:spacing w:before="60"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32766A"/>
    <w:rPr>
      <w:rFonts w:ascii="Arial" w:hAnsi="Arial"/>
      <w:color w:val="4D3733" w:themeColor="background1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2766A"/>
    <w:pPr>
      <w:numPr>
        <w:numId w:val="1"/>
      </w:numPr>
      <w:spacing w:after="0"/>
      <w:ind w:left="360"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0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1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0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0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0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0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Bulletedlist2">
    <w:name w:val="Bulleted list 2"/>
    <w:basedOn w:val="ListParagraph"/>
    <w:link w:val="Bulletedlist2Char"/>
    <w:qFormat/>
    <w:rsid w:val="0032766A"/>
    <w:pPr>
      <w:numPr>
        <w:ilvl w:val="1"/>
        <w:numId w:val="31"/>
      </w:numPr>
      <w:ind w:left="720"/>
    </w:pPr>
  </w:style>
  <w:style w:type="character" w:customStyle="1" w:styleId="Bulletedlist2Char">
    <w:name w:val="Bulleted list 2 Char"/>
    <w:basedOn w:val="ListParagraphChar"/>
    <w:link w:val="Bulletedlist2"/>
    <w:rsid w:val="0032766A"/>
    <w:rPr>
      <w:rFonts w:ascii="Arial" w:hAnsi="Arial"/>
      <w:color w:val="4D3733" w:themeColor="background1"/>
      <w:sz w:val="20"/>
    </w:rPr>
  </w:style>
  <w:style w:type="character" w:customStyle="1" w:styleId="normaltextrun">
    <w:name w:val="normaltextrun"/>
    <w:basedOn w:val="DefaultParagraphFont"/>
    <w:rsid w:val="00E65961"/>
  </w:style>
  <w:style w:type="character" w:customStyle="1" w:styleId="eop">
    <w:name w:val="eop"/>
    <w:basedOn w:val="DefaultParagraphFont"/>
    <w:rsid w:val="00E65961"/>
  </w:style>
  <w:style w:type="paragraph" w:styleId="Revision">
    <w:name w:val="Revision"/>
    <w:hidden/>
    <w:uiPriority w:val="99"/>
    <w:semiHidden/>
    <w:rsid w:val="00926ACE"/>
    <w:pPr>
      <w:spacing w:after="0" w:line="240" w:lineRule="auto"/>
    </w:pPr>
    <w:rPr>
      <w:rFonts w:ascii="Arial" w:hAnsi="Arial"/>
      <w:color w:val="4D3733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Comment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65F7A8-6481-4598-AB04-A6D5D60B39FE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50FC78EC-D409-4E63-8E0D-2422A8EF13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AA1D2E-0445-40C0-95B0-A3C6FE7D7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323407-1732-4990-8A0F-52209D29E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2020-10-26T08:50:00Z</dcterms:created>
  <dcterms:modified xsi:type="dcterms:W3CDTF">2020-10-26T08:50:00Z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22499100</vt:r8>
  </property>
  <property fmtid="{D5CDD505-2E9C-101B-9397-08002B2CF9AE}" pid="3" name="xd_ProgID">
    <vt:lpwstr/>
  </property>
  <property fmtid="{D5CDD505-2E9C-101B-9397-08002B2CF9AE}" pid="4" name="ContentTypeId">
    <vt:lpwstr>0x0101007398F2D86927094FB725CCED44C41431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AuthorIds_UIVersion_16384">
    <vt:lpwstr>64</vt:lpwstr>
  </property>
  <property fmtid="{D5CDD505-2E9C-101B-9397-08002B2CF9AE}" pid="8" name="xd_Signature">
    <vt:bool>false</vt:bool>
  </property>
</Properties>
</file>